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CECE" w14:textId="2AFA6A22" w:rsidR="00A543D2" w:rsidRPr="00670AFD" w:rsidRDefault="003F13B7" w:rsidP="00670AFD">
      <w:pPr>
        <w:pStyle w:val="NormalWeb"/>
        <w:shd w:val="clear" w:color="auto" w:fill="FFFFFF"/>
        <w:spacing w:before="0" w:beforeAutospacing="0" w:after="0" w:afterAutospacing="0" w:line="396" w:lineRule="atLeast"/>
        <w:jc w:val="center"/>
        <w:textAlignment w:val="baseline"/>
        <w:rPr>
          <w:rStyle w:val="Strong"/>
          <w:rFonts w:asciiTheme="minorHAnsi" w:hAnsiTheme="minorHAnsi" w:cstheme="minorHAnsi"/>
          <w:color w:val="DE6739"/>
          <w:sz w:val="32"/>
          <w:szCs w:val="32"/>
          <w:bdr w:val="none" w:sz="0" w:space="0" w:color="auto" w:frame="1"/>
        </w:rPr>
      </w:pPr>
      <w:r>
        <w:rPr>
          <w:rStyle w:val="Strong"/>
          <w:rFonts w:asciiTheme="minorHAnsi" w:hAnsiTheme="minorHAnsi" w:cstheme="minorHAnsi"/>
          <w:color w:val="DE6739"/>
          <w:sz w:val="32"/>
          <w:szCs w:val="32"/>
          <w:bdr w:val="none" w:sz="0" w:space="0" w:color="auto" w:frame="1"/>
        </w:rPr>
        <w:t>Shadow puppets</w:t>
      </w:r>
      <w:r w:rsidR="00EA761D">
        <w:rPr>
          <w:rStyle w:val="Strong"/>
          <w:rFonts w:asciiTheme="minorHAnsi" w:hAnsiTheme="minorHAnsi" w:cstheme="minorHAnsi"/>
          <w:color w:val="DE6739"/>
          <w:sz w:val="32"/>
          <w:szCs w:val="32"/>
          <w:bdr w:val="none" w:sz="0" w:space="0" w:color="auto" w:frame="1"/>
        </w:rPr>
        <w:t xml:space="preserve"> provocation</w:t>
      </w:r>
      <w:r w:rsidR="00670AFD" w:rsidRPr="00670AFD">
        <w:rPr>
          <w:rStyle w:val="Strong"/>
          <w:rFonts w:asciiTheme="minorHAnsi" w:hAnsiTheme="minorHAnsi" w:cstheme="minorHAnsi"/>
          <w:color w:val="DE6739"/>
          <w:sz w:val="32"/>
          <w:szCs w:val="32"/>
          <w:bdr w:val="none" w:sz="0" w:space="0" w:color="auto" w:frame="1"/>
        </w:rPr>
        <w:t xml:space="preserve"> progression document</w:t>
      </w:r>
    </w:p>
    <w:p w14:paraId="7DCADD71" w14:textId="77777777" w:rsidR="000B55AF" w:rsidRPr="001A5FF8" w:rsidRDefault="000B55AF" w:rsidP="00B74EB1">
      <w:pPr>
        <w:pStyle w:val="NormalWeb"/>
        <w:shd w:val="clear" w:color="auto" w:fill="FFFFFF"/>
        <w:spacing w:before="0" w:beforeAutospacing="0" w:after="0" w:afterAutospacing="0" w:line="396" w:lineRule="atLeast"/>
        <w:textAlignment w:val="baseline"/>
        <w:rPr>
          <w:rStyle w:val="Strong"/>
          <w:rFonts w:asciiTheme="minorHAnsi" w:hAnsiTheme="minorHAnsi" w:cstheme="minorHAnsi"/>
          <w:b w:val="0"/>
          <w:bCs w:val="0"/>
          <w:color w:val="DE6739"/>
          <w:bdr w:val="none" w:sz="0" w:space="0" w:color="auto" w:frame="1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D6169" w:rsidRPr="001A5FF8" w14:paraId="07B00278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7C369C2E" w14:textId="76ECBCF3" w:rsidR="003D6169" w:rsidRPr="00962484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Birth to three- babies, toddlers and young children will be learning to:</w:t>
            </w:r>
          </w:p>
        </w:tc>
        <w:tc>
          <w:tcPr>
            <w:tcW w:w="3487" w:type="dxa"/>
            <w:shd w:val="clear" w:color="auto" w:fill="DEEAF6" w:themeFill="accent5" w:themeFillTint="33"/>
          </w:tcPr>
          <w:p w14:paraId="57BB9076" w14:textId="399AD7BE" w:rsidR="003D6169" w:rsidRPr="00962484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3 and 4-year-olds will be learning to: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4E300545" w14:textId="4B6CCE36" w:rsidR="003D6169" w:rsidRPr="00962484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Children in reception will be learning to:</w:t>
            </w:r>
          </w:p>
        </w:tc>
        <w:tc>
          <w:tcPr>
            <w:tcW w:w="3487" w:type="dxa"/>
          </w:tcPr>
          <w:p w14:paraId="45B17248" w14:textId="107AB2F4" w:rsidR="003D6169" w:rsidRPr="00962484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Early Learning Goal:</w:t>
            </w:r>
          </w:p>
        </w:tc>
      </w:tr>
      <w:tr w:rsidR="003D6169" w:rsidRPr="001A5FF8" w14:paraId="1ED623E6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3D858265" w14:textId="77777777" w:rsidR="003D6169" w:rsidRPr="00247751" w:rsidRDefault="003D6169" w:rsidP="003D6169">
            <w:pPr>
              <w:rPr>
                <w:rFonts w:cstheme="minorHAnsi"/>
                <w:sz w:val="24"/>
                <w:szCs w:val="24"/>
              </w:rPr>
            </w:pPr>
            <w:r w:rsidRPr="003A7294">
              <w:rPr>
                <w:rFonts w:cstheme="minorHAnsi"/>
                <w:sz w:val="24"/>
                <w:szCs w:val="24"/>
              </w:rPr>
              <w:t xml:space="preserve">Notice patterns and arrange things in </w:t>
            </w:r>
            <w:proofErr w:type="gramStart"/>
            <w:r w:rsidRPr="003A7294">
              <w:rPr>
                <w:rFonts w:cstheme="minorHAnsi"/>
                <w:sz w:val="24"/>
                <w:szCs w:val="24"/>
              </w:rPr>
              <w:t>patterns</w:t>
            </w:r>
            <w:proofErr w:type="gramEnd"/>
          </w:p>
          <w:p w14:paraId="2CA5F0D6" w14:textId="77777777" w:rsidR="003D6169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  <w:shd w:val="clear" w:color="auto" w:fill="DEEAF6" w:themeFill="accent5" w:themeFillTint="33"/>
          </w:tcPr>
          <w:p w14:paraId="5774A120" w14:textId="77777777" w:rsidR="003D6169" w:rsidRPr="009D7550" w:rsidRDefault="003D6169" w:rsidP="003D6169">
            <w:pPr>
              <w:rPr>
                <w:rFonts w:cstheme="minorHAnsi"/>
                <w:sz w:val="24"/>
                <w:szCs w:val="24"/>
              </w:rPr>
            </w:pPr>
            <w:r w:rsidRPr="009D7550">
              <w:rPr>
                <w:rFonts w:cstheme="minorHAnsi"/>
                <w:sz w:val="24"/>
                <w:szCs w:val="24"/>
              </w:rPr>
              <w:t>Talk about and explore 2D and 3D shapes (for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D7550">
              <w:rPr>
                <w:rFonts w:cstheme="minorHAnsi"/>
                <w:sz w:val="24"/>
                <w:szCs w:val="24"/>
              </w:rPr>
              <w:t xml:space="preserve">example, circles, rectangles, </w:t>
            </w:r>
            <w:proofErr w:type="gramStart"/>
            <w:r w:rsidRPr="009D7550">
              <w:rPr>
                <w:rFonts w:cstheme="minorHAnsi"/>
                <w:sz w:val="24"/>
                <w:szCs w:val="24"/>
              </w:rPr>
              <w:t>triangles</w:t>
            </w:r>
            <w:proofErr w:type="gramEnd"/>
            <w:r w:rsidRPr="009D7550">
              <w:rPr>
                <w:rFonts w:cstheme="minorHAnsi"/>
                <w:sz w:val="24"/>
                <w:szCs w:val="24"/>
              </w:rPr>
              <w:t xml:space="preserve"> and cuboids)</w:t>
            </w:r>
          </w:p>
          <w:p w14:paraId="305633D9" w14:textId="77777777" w:rsidR="003D6169" w:rsidRDefault="003D6169" w:rsidP="003D6169">
            <w:pPr>
              <w:rPr>
                <w:rFonts w:cstheme="minorHAnsi"/>
                <w:sz w:val="24"/>
                <w:szCs w:val="24"/>
              </w:rPr>
            </w:pPr>
            <w:r w:rsidRPr="009D7550">
              <w:rPr>
                <w:rFonts w:cstheme="minorHAnsi"/>
                <w:sz w:val="24"/>
                <w:szCs w:val="24"/>
              </w:rPr>
              <w:t>using informal and mathematical language: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D7550">
              <w:rPr>
                <w:rFonts w:cstheme="minorHAnsi"/>
                <w:sz w:val="24"/>
                <w:szCs w:val="24"/>
              </w:rPr>
              <w:t>‘sides’, ‘corners’; ‘straight’, ‘flat’, ‘round’</w:t>
            </w:r>
          </w:p>
          <w:p w14:paraId="760FE2E5" w14:textId="77777777" w:rsidR="003D6169" w:rsidRDefault="003D6169" w:rsidP="003D6169">
            <w:pPr>
              <w:rPr>
                <w:rFonts w:cstheme="minorHAnsi"/>
                <w:sz w:val="24"/>
                <w:szCs w:val="24"/>
              </w:rPr>
            </w:pPr>
          </w:p>
          <w:p w14:paraId="2EC91AD3" w14:textId="5B4A205E" w:rsidR="003D6169" w:rsidRPr="00072C71" w:rsidRDefault="003D6169" w:rsidP="00072C71">
            <w:pPr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</w:pPr>
            <w:r w:rsidRPr="009437B5">
              <w:rPr>
                <w:rFonts w:cstheme="minorHAnsi"/>
                <w:sz w:val="24"/>
                <w:szCs w:val="24"/>
              </w:rPr>
              <w:t>Talk about and identify the patterns around them.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437B5">
              <w:rPr>
                <w:rFonts w:cstheme="minorHAnsi"/>
                <w:sz w:val="24"/>
                <w:szCs w:val="24"/>
              </w:rPr>
              <w:t>For example: stripes on clothes, designs on rugs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437B5">
              <w:rPr>
                <w:rFonts w:cstheme="minorHAnsi"/>
                <w:sz w:val="24"/>
                <w:szCs w:val="24"/>
              </w:rPr>
              <w:t>and wallpaper. Use informal language like ‘pointy’,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437B5">
              <w:rPr>
                <w:rFonts w:cstheme="minorHAnsi"/>
                <w:sz w:val="24"/>
                <w:szCs w:val="24"/>
              </w:rPr>
              <w:t>‘spotty’, ‘blobs’, etc.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67955C64" w14:textId="77777777" w:rsidR="003D6169" w:rsidRDefault="003D6169" w:rsidP="00072C71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</w:tcPr>
          <w:p w14:paraId="202B47D0" w14:textId="76D86B32" w:rsidR="003D6169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 xml:space="preserve">Mathematics: Shape, </w:t>
            </w:r>
            <w:proofErr w:type="gramStart"/>
            <w: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space</w:t>
            </w:r>
            <w:proofErr w:type="gramEnd"/>
            <w: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 xml:space="preserve"> and pattern</w:t>
            </w:r>
          </w:p>
          <w:p w14:paraId="0BD89C63" w14:textId="1DD2198F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</w:tr>
      <w:tr w:rsidR="003D6169" w:rsidRPr="001A5FF8" w14:paraId="483A84E9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7BE04411" w14:textId="77308035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Notice differences between people.</w:t>
            </w:r>
          </w:p>
        </w:tc>
        <w:tc>
          <w:tcPr>
            <w:tcW w:w="3487" w:type="dxa"/>
            <w:shd w:val="clear" w:color="auto" w:fill="DEEAF6" w:themeFill="accent5" w:themeFillTint="33"/>
          </w:tcPr>
          <w:p w14:paraId="2A2A89FB" w14:textId="77777777" w:rsidR="003D6169" w:rsidRPr="00185AE1" w:rsidRDefault="003D6169" w:rsidP="003D6169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>Show interest in different occupations.</w:t>
            </w:r>
          </w:p>
          <w:p w14:paraId="322BACAB" w14:textId="77777777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4AD77B04" w14:textId="07E31C51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Name and describe people who are familiar to them.</w:t>
            </w:r>
          </w:p>
        </w:tc>
        <w:tc>
          <w:tcPr>
            <w:tcW w:w="3487" w:type="dxa"/>
          </w:tcPr>
          <w:p w14:paraId="6FA0EE07" w14:textId="545E906D" w:rsidR="003D6169" w:rsidRPr="0012040D" w:rsidRDefault="003D6169" w:rsidP="003D6169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  <w:r w:rsidRPr="00C13482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Understanding the World ELG: Past and Present</w:t>
            </w:r>
            <w:r w:rsidRPr="00C13482">
              <w:rPr>
                <w:sz w:val="24"/>
                <w:szCs w:val="24"/>
              </w:rPr>
              <w:t> – Talk about the lives of the people around them and their roles in society;</w:t>
            </w:r>
          </w:p>
        </w:tc>
      </w:tr>
      <w:tr w:rsidR="003D6169" w:rsidRPr="00EF0177" w14:paraId="22B55A6A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73058548" w14:textId="1AB36073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Explore and respond to different natural phenomena in their setting and on trips.</w:t>
            </w:r>
          </w:p>
        </w:tc>
        <w:tc>
          <w:tcPr>
            <w:tcW w:w="3487" w:type="dxa"/>
            <w:shd w:val="clear" w:color="auto" w:fill="DEEAF6" w:themeFill="accent5" w:themeFillTint="33"/>
          </w:tcPr>
          <w:p w14:paraId="12105A9B" w14:textId="3CFC2791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Talk about what they see, using a wide vocabulary.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2EC20F57" w14:textId="77777777" w:rsidR="003D6169" w:rsidRPr="00185AE1" w:rsidRDefault="003D6169" w:rsidP="003D6169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 xml:space="preserve">Describe what they see, </w:t>
            </w:r>
            <w:proofErr w:type="gramStart"/>
            <w:r w:rsidRPr="00185AE1">
              <w:rPr>
                <w:rFonts w:cstheme="minorHAnsi"/>
                <w:sz w:val="24"/>
                <w:szCs w:val="24"/>
              </w:rPr>
              <w:t>hear</w:t>
            </w:r>
            <w:proofErr w:type="gramEnd"/>
            <w:r w:rsidRPr="00185AE1">
              <w:rPr>
                <w:rFonts w:cstheme="minorHAnsi"/>
                <w:sz w:val="24"/>
                <w:szCs w:val="24"/>
              </w:rPr>
              <w:t xml:space="preserve"> and feel whilst outside.</w:t>
            </w:r>
          </w:p>
          <w:p w14:paraId="0D77C65E" w14:textId="77777777" w:rsidR="003D6169" w:rsidRPr="00C13482" w:rsidRDefault="003D6169" w:rsidP="003D6169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</w:tcPr>
          <w:p w14:paraId="0809AEAC" w14:textId="2EABBCD3" w:rsidR="003D6169" w:rsidRPr="00C13482" w:rsidRDefault="003D6169" w:rsidP="003D6169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  <w:r w:rsidRPr="00C13482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Understanding the World ELG: People, Culture and Communities</w:t>
            </w:r>
            <w:r w:rsidRPr="00C13482">
              <w:rPr>
                <w:sz w:val="24"/>
                <w:szCs w:val="24"/>
              </w:rPr>
              <w:t> – Describe their immediate environment using knowledge from observation, discussion, stories, non-fiction texts and maps;</w:t>
            </w:r>
          </w:p>
        </w:tc>
      </w:tr>
      <w:tr w:rsidR="002C2C5E" w:rsidRPr="00EF0177" w14:paraId="2C6FF86B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492BA12F" w14:textId="3381864C" w:rsidR="002C2C5E" w:rsidRPr="00B37324" w:rsidRDefault="002C2C5E" w:rsidP="002C2C5E">
            <w:pPr>
              <w:rPr>
                <w:sz w:val="24"/>
                <w:szCs w:val="24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lastRenderedPageBreak/>
              <w:t>Birth to three- babies, toddlers and young children will be learning to:</w:t>
            </w:r>
          </w:p>
        </w:tc>
        <w:tc>
          <w:tcPr>
            <w:tcW w:w="3487" w:type="dxa"/>
            <w:shd w:val="clear" w:color="auto" w:fill="DEEAF6" w:themeFill="accent5" w:themeFillTint="33"/>
          </w:tcPr>
          <w:p w14:paraId="29D3631D" w14:textId="0B09EBAD" w:rsidR="002C2C5E" w:rsidRPr="00B37324" w:rsidRDefault="002C2C5E" w:rsidP="002C2C5E">
            <w:pPr>
              <w:rPr>
                <w:sz w:val="24"/>
                <w:szCs w:val="24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3 and 4-year-olds will be learning to: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2D8E1D9D" w14:textId="16A30C10" w:rsidR="002C2C5E" w:rsidRPr="00B37324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Children in reception will be learning to:</w:t>
            </w:r>
          </w:p>
        </w:tc>
        <w:tc>
          <w:tcPr>
            <w:tcW w:w="3487" w:type="dxa"/>
          </w:tcPr>
          <w:p w14:paraId="4012CDDA" w14:textId="08128ED8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Early Learning Goal:</w:t>
            </w:r>
          </w:p>
        </w:tc>
      </w:tr>
      <w:tr w:rsidR="002C2C5E" w:rsidRPr="00EF0177" w14:paraId="2BD12A29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3A5A7015" w14:textId="77777777" w:rsidR="002C2C5E" w:rsidRPr="00B37324" w:rsidRDefault="002C2C5E" w:rsidP="002C2C5E">
            <w:pPr>
              <w:rPr>
                <w:sz w:val="24"/>
                <w:szCs w:val="24"/>
              </w:rPr>
            </w:pPr>
            <w:r w:rsidRPr="00B37324">
              <w:rPr>
                <w:sz w:val="24"/>
                <w:szCs w:val="24"/>
              </w:rPr>
              <w:t>Repeat actions that have an effect.</w:t>
            </w:r>
          </w:p>
          <w:p w14:paraId="1A6A35C3" w14:textId="77777777" w:rsidR="002C2C5E" w:rsidRPr="00B37324" w:rsidRDefault="002C2C5E" w:rsidP="002C2C5E">
            <w:pPr>
              <w:rPr>
                <w:sz w:val="24"/>
                <w:szCs w:val="24"/>
              </w:rPr>
            </w:pPr>
          </w:p>
          <w:p w14:paraId="38D3C155" w14:textId="77777777" w:rsidR="001C56DC" w:rsidRDefault="001C56DC" w:rsidP="001C56DC">
            <w:pPr>
              <w:rPr>
                <w:rFonts w:cstheme="minorHAnsi"/>
                <w:sz w:val="24"/>
                <w:szCs w:val="24"/>
              </w:rPr>
            </w:pPr>
            <w:r w:rsidRPr="00B37324">
              <w:rPr>
                <w:rFonts w:cstheme="minorHAnsi"/>
                <w:sz w:val="24"/>
                <w:szCs w:val="24"/>
              </w:rPr>
              <w:t>Explore and respond to different natural phenomena in their setting and on trips.</w:t>
            </w:r>
          </w:p>
          <w:p w14:paraId="51F663F0" w14:textId="7777777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  <w:shd w:val="clear" w:color="auto" w:fill="DEEAF6" w:themeFill="accent5" w:themeFillTint="33"/>
          </w:tcPr>
          <w:p w14:paraId="528F905C" w14:textId="77777777" w:rsidR="002C2C5E" w:rsidRPr="00B37324" w:rsidRDefault="002C2C5E" w:rsidP="002C2C5E">
            <w:pPr>
              <w:rPr>
                <w:sz w:val="24"/>
                <w:szCs w:val="24"/>
              </w:rPr>
            </w:pPr>
            <w:r w:rsidRPr="00B37324">
              <w:rPr>
                <w:sz w:val="24"/>
                <w:szCs w:val="24"/>
              </w:rPr>
              <w:t>Use all their senses in hands-on exploration of natural materials.</w:t>
            </w:r>
          </w:p>
          <w:p w14:paraId="68A20DDC" w14:textId="77777777" w:rsidR="002C2C5E" w:rsidRPr="00B37324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2BFA951A" w14:textId="77777777" w:rsidR="002C2C5E" w:rsidRPr="00B37324" w:rsidRDefault="002C2C5E" w:rsidP="002C2C5E">
            <w:pPr>
              <w:rPr>
                <w:sz w:val="24"/>
                <w:szCs w:val="24"/>
              </w:rPr>
            </w:pPr>
            <w:r w:rsidRPr="00B37324">
              <w:rPr>
                <w:sz w:val="24"/>
                <w:szCs w:val="24"/>
              </w:rPr>
              <w:t>Talk about what they see, using a wide vocabulary.</w:t>
            </w:r>
          </w:p>
          <w:p w14:paraId="4736DAAA" w14:textId="77777777" w:rsidR="002C2C5E" w:rsidRPr="00B37324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58C121F2" w14:textId="7777777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  <w:shd w:val="clear" w:color="auto" w:fill="FFF2CC" w:themeFill="accent4" w:themeFillTint="33"/>
          </w:tcPr>
          <w:p w14:paraId="774F0918" w14:textId="77777777" w:rsidR="002C2C5E" w:rsidRPr="00B37324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B37324">
              <w:rPr>
                <w:rFonts w:cstheme="minorHAnsi"/>
                <w:sz w:val="24"/>
                <w:szCs w:val="24"/>
              </w:rPr>
              <w:t>Explore the natural world around them.</w:t>
            </w:r>
          </w:p>
          <w:p w14:paraId="2E1CC3C6" w14:textId="77777777" w:rsidR="002C2C5E" w:rsidRPr="00B37324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6708189C" w14:textId="208F45B1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B37324">
              <w:rPr>
                <w:sz w:val="24"/>
                <w:szCs w:val="24"/>
              </w:rPr>
              <w:t>Understand the effect of changing seasons on the natural world around them.</w:t>
            </w:r>
          </w:p>
        </w:tc>
        <w:tc>
          <w:tcPr>
            <w:tcW w:w="3487" w:type="dxa"/>
          </w:tcPr>
          <w:p w14:paraId="225A46B6" w14:textId="2BEE10D2" w:rsidR="002C2C5E" w:rsidRPr="00962484" w:rsidRDefault="002C2C5E" w:rsidP="002C2C5E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Understanding the World ELG: The Natural World</w:t>
            </w:r>
            <w:r w:rsidRPr="00962484">
              <w:rPr>
                <w:sz w:val="24"/>
                <w:szCs w:val="24"/>
              </w:rPr>
              <w:t> – Understand some important processes and changes in the natural world around them, including the seasons and changing states of matter.</w:t>
            </w:r>
          </w:p>
        </w:tc>
      </w:tr>
      <w:tr w:rsidR="002C2C5E" w:rsidRPr="00EF0177" w14:paraId="7A1219BA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6D44CA91" w14:textId="77777777" w:rsidR="002C2C5E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 xml:space="preserve">Explore different materials, using all their senses to investigate them. </w:t>
            </w:r>
          </w:p>
          <w:p w14:paraId="031C1996" w14:textId="77777777" w:rsidR="002C2C5E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680E3B2C" w14:textId="77777777" w:rsidR="002C2C5E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 xml:space="preserve">Manipulate and play with different materials. </w:t>
            </w:r>
          </w:p>
          <w:p w14:paraId="05010339" w14:textId="77777777" w:rsidR="002C2C5E" w:rsidRPr="00185AE1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12E54BF8" w14:textId="77777777" w:rsidR="002C2C5E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>Use their imagination as they consider what they can do with different materials.</w:t>
            </w:r>
          </w:p>
          <w:p w14:paraId="679513B6" w14:textId="7777777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  <w:shd w:val="clear" w:color="auto" w:fill="DEEAF6" w:themeFill="accent5" w:themeFillTint="33"/>
          </w:tcPr>
          <w:p w14:paraId="6A4825D1" w14:textId="77777777" w:rsidR="002C2C5E" w:rsidRPr="00185AE1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>Explore different materials freely, to develop their ideas about how to use them and what to make.</w:t>
            </w:r>
          </w:p>
          <w:p w14:paraId="6CDFB09E" w14:textId="77777777" w:rsidR="002C2C5E" w:rsidRPr="00185AE1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63DD244E" w14:textId="5C879A9A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Join different materials and explore different textures.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01C60DC9" w14:textId="21256E3A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 xml:space="preserve">Explore, </w:t>
            </w:r>
            <w:proofErr w:type="gramStart"/>
            <w:r w:rsidRPr="00185AE1">
              <w:rPr>
                <w:rFonts w:cstheme="minorHAnsi"/>
                <w:sz w:val="24"/>
                <w:szCs w:val="24"/>
              </w:rPr>
              <w:t>use</w:t>
            </w:r>
            <w:proofErr w:type="gramEnd"/>
            <w:r w:rsidRPr="00185AE1">
              <w:rPr>
                <w:rFonts w:cstheme="minorHAnsi"/>
                <w:sz w:val="24"/>
                <w:szCs w:val="24"/>
              </w:rPr>
              <w:t xml:space="preserve"> and refine a variety of artistic effects to express their ideas and feelings.</w:t>
            </w:r>
          </w:p>
        </w:tc>
        <w:tc>
          <w:tcPr>
            <w:tcW w:w="3487" w:type="dxa"/>
          </w:tcPr>
          <w:p w14:paraId="447EFCD4" w14:textId="4B150DFA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 xml:space="preserve">Expressive Arts and Design ELG: Creating with Materials </w:t>
            </w:r>
            <w:r w:rsidRPr="00962484">
              <w:rPr>
                <w:sz w:val="24"/>
                <w:szCs w:val="24"/>
              </w:rPr>
              <w:t xml:space="preserve">– Safely use and explore a variety of materials, </w:t>
            </w:r>
            <w:proofErr w:type="gramStart"/>
            <w:r w:rsidRPr="00962484">
              <w:rPr>
                <w:sz w:val="24"/>
                <w:szCs w:val="24"/>
              </w:rPr>
              <w:t>tools</w:t>
            </w:r>
            <w:proofErr w:type="gramEnd"/>
            <w:r w:rsidRPr="00962484">
              <w:rPr>
                <w:sz w:val="24"/>
                <w:szCs w:val="24"/>
              </w:rPr>
              <w:t xml:space="preserve"> and techniques, experimenting with colour, design, texture, form and function;</w:t>
            </w:r>
          </w:p>
        </w:tc>
      </w:tr>
      <w:tr w:rsidR="002C2C5E" w:rsidRPr="00EF0177" w14:paraId="37542C1C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7D1FA5C5" w14:textId="7777777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  <w:shd w:val="clear" w:color="auto" w:fill="DEEAF6" w:themeFill="accent5" w:themeFillTint="33"/>
          </w:tcPr>
          <w:p w14:paraId="161E4AB9" w14:textId="5942F3DD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Develop their own ideas and then decide which materials to use to express them.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340274FF" w14:textId="77777777" w:rsidR="002C2C5E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>Return to and build on their previous learning, refining ideas and developing their ability to represent them.</w:t>
            </w:r>
          </w:p>
          <w:p w14:paraId="1285EE44" w14:textId="7777777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487" w:type="dxa"/>
          </w:tcPr>
          <w:p w14:paraId="50101C16" w14:textId="2E47C60F" w:rsidR="002C2C5E" w:rsidRDefault="002C2C5E" w:rsidP="002C2C5E">
            <w:pPr>
              <w:rPr>
                <w:sz w:val="24"/>
                <w:szCs w:val="24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Expressive Arts and Design ELG: Creating with Materials</w:t>
            </w:r>
            <w:r w:rsidRPr="00962484">
              <w:rPr>
                <w:sz w:val="24"/>
                <w:szCs w:val="24"/>
              </w:rPr>
              <w:t xml:space="preserve"> – Share their creations, explaining the process they have </w:t>
            </w:r>
            <w:proofErr w:type="gramStart"/>
            <w:r w:rsidRPr="00962484">
              <w:rPr>
                <w:sz w:val="24"/>
                <w:szCs w:val="24"/>
              </w:rPr>
              <w:t>used;</w:t>
            </w:r>
            <w:proofErr w:type="gramEnd"/>
          </w:p>
          <w:p w14:paraId="7E3E42FE" w14:textId="77777777" w:rsidR="002C2C5E" w:rsidRDefault="002C2C5E" w:rsidP="002C2C5E"/>
          <w:p w14:paraId="620CDA12" w14:textId="77777777" w:rsidR="002C2C5E" w:rsidRDefault="002C2C5E" w:rsidP="002C2C5E"/>
          <w:p w14:paraId="5E197AD5" w14:textId="77777777" w:rsidR="002C2C5E" w:rsidRDefault="002C2C5E" w:rsidP="002C2C5E"/>
          <w:p w14:paraId="0ED7A8A6" w14:textId="2216C1E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</w:tr>
      <w:tr w:rsidR="002C2C5E" w:rsidRPr="00EF0177" w14:paraId="3B1D5BB9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47EF0489" w14:textId="01A02DA8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lastRenderedPageBreak/>
              <w:t>Birth to three- babies, toddlers and young children will be learning to:</w:t>
            </w:r>
          </w:p>
        </w:tc>
        <w:tc>
          <w:tcPr>
            <w:tcW w:w="3487" w:type="dxa"/>
            <w:shd w:val="clear" w:color="auto" w:fill="DEEAF6" w:themeFill="accent5" w:themeFillTint="33"/>
          </w:tcPr>
          <w:p w14:paraId="784770DE" w14:textId="78925107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3 and 4-year-olds will be learning to: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05160ADF" w14:textId="5D4F30E1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Children in reception will be learning to:</w:t>
            </w:r>
          </w:p>
        </w:tc>
        <w:tc>
          <w:tcPr>
            <w:tcW w:w="3487" w:type="dxa"/>
          </w:tcPr>
          <w:p w14:paraId="76CA5EBB" w14:textId="14EA8C53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Early Learning Goal:</w:t>
            </w:r>
          </w:p>
        </w:tc>
      </w:tr>
      <w:tr w:rsidR="002C2C5E" w:rsidRPr="00EF0177" w14:paraId="0F535D72" w14:textId="77777777" w:rsidTr="003D6169">
        <w:tc>
          <w:tcPr>
            <w:tcW w:w="3487" w:type="dxa"/>
            <w:shd w:val="clear" w:color="auto" w:fill="E2EFD9" w:themeFill="accent6" w:themeFillTint="33"/>
          </w:tcPr>
          <w:p w14:paraId="5AF2E339" w14:textId="79044139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Start to develop pretend play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487" w:type="dxa"/>
            <w:shd w:val="clear" w:color="auto" w:fill="DEEAF6" w:themeFill="accent5" w:themeFillTint="33"/>
          </w:tcPr>
          <w:p w14:paraId="203B8164" w14:textId="77777777" w:rsidR="002C2C5E" w:rsidRDefault="002C2C5E" w:rsidP="002C2C5E">
            <w:pPr>
              <w:rPr>
                <w:rFonts w:cstheme="minorHAnsi"/>
                <w:sz w:val="24"/>
                <w:szCs w:val="24"/>
              </w:rPr>
            </w:pPr>
            <w:r w:rsidRPr="00185AE1">
              <w:rPr>
                <w:rFonts w:cstheme="minorHAnsi"/>
                <w:sz w:val="24"/>
                <w:szCs w:val="24"/>
              </w:rPr>
              <w:t>Take part in simple pretend play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5DF98F2" w14:textId="77777777" w:rsidR="002C2C5E" w:rsidRPr="00185AE1" w:rsidRDefault="002C2C5E" w:rsidP="002C2C5E">
            <w:pPr>
              <w:rPr>
                <w:rFonts w:cstheme="minorHAnsi"/>
                <w:sz w:val="24"/>
                <w:szCs w:val="24"/>
              </w:rPr>
            </w:pPr>
          </w:p>
          <w:p w14:paraId="0C7E4C16" w14:textId="0DFB378F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Begin to develop complex stories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185AE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  <w:shd w:val="clear" w:color="auto" w:fill="FFF2CC" w:themeFill="accent4" w:themeFillTint="33"/>
          </w:tcPr>
          <w:p w14:paraId="6001F97D" w14:textId="42130433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  <w:r w:rsidRPr="00185AE1">
              <w:rPr>
                <w:rFonts w:cstheme="minorHAnsi"/>
                <w:sz w:val="24"/>
                <w:szCs w:val="24"/>
              </w:rPr>
              <w:t>Develop storylines in their pretend play.</w:t>
            </w:r>
          </w:p>
        </w:tc>
        <w:tc>
          <w:tcPr>
            <w:tcW w:w="3487" w:type="dxa"/>
          </w:tcPr>
          <w:p w14:paraId="16547E71" w14:textId="77777777" w:rsidR="002C2C5E" w:rsidRDefault="002C2C5E" w:rsidP="002C2C5E">
            <w:pPr>
              <w:rPr>
                <w:sz w:val="24"/>
                <w:szCs w:val="24"/>
              </w:rPr>
            </w:pPr>
            <w:r w:rsidRPr="00962484"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  <w:t>Expressive Arts and Design ELG: Creating with Materials</w:t>
            </w:r>
            <w:r w:rsidRPr="00962484">
              <w:rPr>
                <w:sz w:val="24"/>
                <w:szCs w:val="24"/>
              </w:rPr>
              <w:t xml:space="preserve"> – Make use of props and materials when role playing characters in narratives and stories.</w:t>
            </w:r>
          </w:p>
          <w:p w14:paraId="33BEF8DE" w14:textId="5A94B79A" w:rsidR="002C2C5E" w:rsidRPr="00962484" w:rsidRDefault="002C2C5E" w:rsidP="002C2C5E">
            <w:pPr>
              <w:rPr>
                <w:rStyle w:val="Strong"/>
                <w:rFonts w:cstheme="minorHAnsi"/>
                <w:color w:val="DE6739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50F548B" w14:textId="77777777" w:rsidR="00B37324" w:rsidRDefault="00B37324">
      <w:pPr>
        <w:rPr>
          <w:rFonts w:cstheme="minorHAnsi"/>
        </w:rPr>
      </w:pPr>
    </w:p>
    <w:p w14:paraId="5FB90320" w14:textId="77777777" w:rsidR="003D6169" w:rsidRDefault="003D6169" w:rsidP="003D6169">
      <w:r>
        <w:t xml:space="preserve">Early Learning Goals taken from: Early Years Foundation Stage Profile 2023 Handbook – Department of Education © Crown copyright </w:t>
      </w:r>
      <w:proofErr w:type="gramStart"/>
      <w:r>
        <w:t>2022</w:t>
      </w:r>
      <w:proofErr w:type="gramEnd"/>
    </w:p>
    <w:p w14:paraId="57B9C06F" w14:textId="77777777" w:rsidR="003D6169" w:rsidRDefault="003D6169" w:rsidP="003D6169">
      <w:r>
        <w:t xml:space="preserve">Birth to reception taken from: Taken from: Development Matters Non-statutory curriculum guidance for the early </w:t>
      </w:r>
      <w:proofErr w:type="gramStart"/>
      <w:r>
        <w:t>years</w:t>
      </w:r>
      <w:proofErr w:type="gramEnd"/>
      <w:r>
        <w:t xml:space="preserve"> foundation stage – Department for Education © Crown copyright 2021</w:t>
      </w:r>
    </w:p>
    <w:p w14:paraId="0C184C0D" w14:textId="77777777" w:rsidR="003D6169" w:rsidRDefault="003D6169" w:rsidP="003D6169">
      <w:r>
        <w:t>https://www.nationalarchives.gov.uk/doc/open-government-licence/version/3/</w:t>
      </w:r>
    </w:p>
    <w:p w14:paraId="52D71D8F" w14:textId="77777777" w:rsidR="00B37324" w:rsidRPr="005448CC" w:rsidRDefault="00B37324">
      <w:pPr>
        <w:rPr>
          <w:rFonts w:cstheme="minorHAnsi"/>
        </w:rPr>
      </w:pPr>
    </w:p>
    <w:sectPr w:rsidR="00B37324" w:rsidRPr="005448CC" w:rsidSect="000301A7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D7212" w14:textId="77777777" w:rsidR="00AA67DA" w:rsidRDefault="00AA67DA" w:rsidP="00D8570A">
      <w:pPr>
        <w:spacing w:after="0" w:line="240" w:lineRule="auto"/>
      </w:pPr>
      <w:r>
        <w:separator/>
      </w:r>
    </w:p>
  </w:endnote>
  <w:endnote w:type="continuationSeparator" w:id="0">
    <w:p w14:paraId="7C0748E3" w14:textId="77777777" w:rsidR="00AA67DA" w:rsidRDefault="00AA67DA" w:rsidP="00D8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ECFE" w14:textId="36810625" w:rsidR="00D8570A" w:rsidRDefault="00D25282">
    <w:pPr>
      <w:pStyle w:val="Footer"/>
    </w:pPr>
    <w:r w:rsidRPr="00AA2B22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0ED58E1D" wp14:editId="2836AF17">
              <wp:simplePos x="0" y="0"/>
              <wp:positionH relativeFrom="margin">
                <wp:posOffset>2413000</wp:posOffset>
              </wp:positionH>
              <wp:positionV relativeFrom="paragraph">
                <wp:posOffset>-304165</wp:posOffset>
              </wp:positionV>
              <wp:extent cx="3792855" cy="908050"/>
              <wp:effectExtent l="0" t="0" r="0" b="6350"/>
              <wp:wrapTight wrapText="bothSides">
                <wp:wrapPolygon edited="0">
                  <wp:start x="325" y="0"/>
                  <wp:lineTo x="325" y="21298"/>
                  <wp:lineTo x="21264" y="21298"/>
                  <wp:lineTo x="21264" y="0"/>
                  <wp:lineTo x="325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2855" cy="908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AEF37" w14:textId="6FD0BE67" w:rsidR="00D25282" w:rsidRPr="00AA2B22" w:rsidRDefault="00D25282" w:rsidP="00D25282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AA2B22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 xml:space="preserve">The </w:t>
                          </w:r>
                          <w:r w:rsidR="00454A2F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>lighting technician</w:t>
                          </w:r>
                        </w:p>
                        <w:p w14:paraId="3527E68D" w14:textId="5D4625AB" w:rsidR="00D25282" w:rsidRPr="00AA2B22" w:rsidRDefault="00703D10" w:rsidP="00D25282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o</w:t>
                          </w:r>
                          <w:r w:rsidR="00D25282" w:rsidRPr="00AA2B2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bservant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    creative     collaborative</w:t>
                          </w:r>
                        </w:p>
                        <w:p w14:paraId="56C47355" w14:textId="77777777" w:rsidR="00D25282" w:rsidRDefault="00D25282" w:rsidP="00D252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D58E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0pt;margin-top:-23.95pt;width:298.65pt;height:71.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" filled="f" stroked="f">
              <v:textbox>
                <w:txbxContent>
                  <w:p w14:paraId="272AEF37" w14:textId="6FD0BE67" w:rsidR="00D25282" w:rsidRPr="00AA2B22" w:rsidRDefault="00D25282" w:rsidP="00D25282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</w:rPr>
                    </w:pPr>
                    <w:r w:rsidRPr="00AA2B22">
                      <w:rPr>
                        <w:b/>
                        <w:bCs/>
                        <w:sz w:val="48"/>
                        <w:szCs w:val="48"/>
                      </w:rPr>
                      <w:t xml:space="preserve">The </w:t>
                    </w:r>
                    <w:r w:rsidR="00454A2F">
                      <w:rPr>
                        <w:b/>
                        <w:bCs/>
                        <w:sz w:val="48"/>
                        <w:szCs w:val="48"/>
                      </w:rPr>
                      <w:t>lighting technician</w:t>
                    </w:r>
                  </w:p>
                  <w:p w14:paraId="3527E68D" w14:textId="5D4625AB" w:rsidR="00D25282" w:rsidRPr="00AA2B22" w:rsidRDefault="00703D10" w:rsidP="00D25282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o</w:t>
                    </w:r>
                    <w:r w:rsidR="00D25282" w:rsidRPr="00AA2B22">
                      <w:rPr>
                        <w:b/>
                        <w:bCs/>
                        <w:sz w:val="36"/>
                        <w:szCs w:val="36"/>
                      </w:rPr>
                      <w:t>bservant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    creative     collaborative</w:t>
                    </w:r>
                  </w:p>
                  <w:p w14:paraId="56C47355" w14:textId="77777777" w:rsidR="00D25282" w:rsidRDefault="00D25282" w:rsidP="00D25282"/>
                </w:txbxContent>
              </v:textbox>
              <w10:wrap type="tight" anchorx="margin"/>
            </v:shape>
          </w:pict>
        </mc:Fallback>
      </mc:AlternateContent>
    </w:r>
    <w:r w:rsidR="00D10B12">
      <w:rPr>
        <w:noProof/>
      </w:rPr>
      <w:drawing>
        <wp:anchor distT="0" distB="0" distL="0" distR="0" simplePos="0" relativeHeight="251654144" behindDoc="1" locked="0" layoutInCell="1" allowOverlap="1" wp14:anchorId="70B0E093" wp14:editId="4557CE4C">
          <wp:simplePos x="0" y="0"/>
          <wp:positionH relativeFrom="page">
            <wp:align>left</wp:align>
          </wp:positionH>
          <wp:positionV relativeFrom="page">
            <wp:posOffset>6647815</wp:posOffset>
          </wp:positionV>
          <wp:extent cx="7560564" cy="923531"/>
          <wp:effectExtent l="0" t="0" r="2540" b="0"/>
          <wp:wrapNone/>
          <wp:docPr id="6" name="image3.jpeg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 descr="Shape, rectangle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2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570A">
      <w:rPr>
        <w:noProof/>
      </w:rPr>
      <w:drawing>
        <wp:anchor distT="0" distB="0" distL="0" distR="0" simplePos="0" relativeHeight="251653120" behindDoc="1" locked="0" layoutInCell="1" allowOverlap="1" wp14:anchorId="797EA1D4" wp14:editId="247A45E7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560564" cy="923531"/>
          <wp:effectExtent l="0" t="0" r="2540" b="0"/>
          <wp:wrapTight wrapText="bothSides">
            <wp:wrapPolygon edited="0">
              <wp:start x="0" y="0"/>
              <wp:lineTo x="0" y="20946"/>
              <wp:lineTo x="21553" y="20946"/>
              <wp:lineTo x="21553" y="0"/>
              <wp:lineTo x="0" y="0"/>
            </wp:wrapPolygon>
          </wp:wrapTight>
          <wp:docPr id="4" name="image3.jpeg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 descr="Shape, rectangle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2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BDD1" w14:textId="77777777" w:rsidR="00AA67DA" w:rsidRDefault="00AA67DA" w:rsidP="00D8570A">
      <w:pPr>
        <w:spacing w:after="0" w:line="240" w:lineRule="auto"/>
      </w:pPr>
      <w:r>
        <w:separator/>
      </w:r>
    </w:p>
  </w:footnote>
  <w:footnote w:type="continuationSeparator" w:id="0">
    <w:p w14:paraId="623310DE" w14:textId="77777777" w:rsidR="00AA67DA" w:rsidRDefault="00AA67DA" w:rsidP="00D85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C2DB" w14:textId="56D5DA0A" w:rsidR="00D8570A" w:rsidRDefault="00670AFD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2EB55B2C" wp14:editId="34F0628B">
          <wp:simplePos x="0" y="0"/>
          <wp:positionH relativeFrom="page">
            <wp:posOffset>425450</wp:posOffset>
          </wp:positionH>
          <wp:positionV relativeFrom="page">
            <wp:posOffset>296545</wp:posOffset>
          </wp:positionV>
          <wp:extent cx="1627505" cy="304800"/>
          <wp:effectExtent l="0" t="0" r="0" b="0"/>
          <wp:wrapNone/>
          <wp:docPr id="3" name="image2.png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A picture containing 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75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5C980DF2" wp14:editId="2EBDACAC">
          <wp:simplePos x="0" y="0"/>
          <wp:positionH relativeFrom="page">
            <wp:posOffset>8763000</wp:posOffset>
          </wp:positionH>
          <wp:positionV relativeFrom="page">
            <wp:posOffset>213995</wp:posOffset>
          </wp:positionV>
          <wp:extent cx="1575368" cy="513478"/>
          <wp:effectExtent l="0" t="0" r="0" b="0"/>
          <wp:wrapNone/>
          <wp:docPr id="1" name="image1.png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&#10;&#10;Description automatically generated with medium confidenc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75368" cy="5134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E0BE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5A62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02AB1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A4A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8672E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A5E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7098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B0C6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F0411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8EEB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3639912">
    <w:abstractNumId w:val="9"/>
  </w:num>
  <w:num w:numId="2" w16cid:durableId="1838036345">
    <w:abstractNumId w:val="7"/>
  </w:num>
  <w:num w:numId="3" w16cid:durableId="1233269588">
    <w:abstractNumId w:val="6"/>
  </w:num>
  <w:num w:numId="4" w16cid:durableId="1207330409">
    <w:abstractNumId w:val="5"/>
  </w:num>
  <w:num w:numId="5" w16cid:durableId="1710453606">
    <w:abstractNumId w:val="4"/>
  </w:num>
  <w:num w:numId="6" w16cid:durableId="435907956">
    <w:abstractNumId w:val="8"/>
  </w:num>
  <w:num w:numId="7" w16cid:durableId="67843916">
    <w:abstractNumId w:val="3"/>
  </w:num>
  <w:num w:numId="8" w16cid:durableId="2052994444">
    <w:abstractNumId w:val="2"/>
  </w:num>
  <w:num w:numId="9" w16cid:durableId="1991667631">
    <w:abstractNumId w:val="1"/>
  </w:num>
  <w:num w:numId="10" w16cid:durableId="104020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B1"/>
    <w:rsid w:val="00015BBE"/>
    <w:rsid w:val="000301A7"/>
    <w:rsid w:val="00072C71"/>
    <w:rsid w:val="00082B42"/>
    <w:rsid w:val="000A1BDC"/>
    <w:rsid w:val="000B1FD7"/>
    <w:rsid w:val="000B55AF"/>
    <w:rsid w:val="000C792A"/>
    <w:rsid w:val="000D547F"/>
    <w:rsid w:val="000F4E65"/>
    <w:rsid w:val="000F5FC3"/>
    <w:rsid w:val="0012040D"/>
    <w:rsid w:val="00185AE1"/>
    <w:rsid w:val="0018694B"/>
    <w:rsid w:val="001A5FF8"/>
    <w:rsid w:val="001C0885"/>
    <w:rsid w:val="001C56DC"/>
    <w:rsid w:val="001D549D"/>
    <w:rsid w:val="001E2A60"/>
    <w:rsid w:val="00204BD6"/>
    <w:rsid w:val="002206D0"/>
    <w:rsid w:val="00247751"/>
    <w:rsid w:val="002C2C5E"/>
    <w:rsid w:val="002E73C3"/>
    <w:rsid w:val="002F6684"/>
    <w:rsid w:val="0034176A"/>
    <w:rsid w:val="0036120B"/>
    <w:rsid w:val="0036454D"/>
    <w:rsid w:val="00364CE3"/>
    <w:rsid w:val="0037376C"/>
    <w:rsid w:val="003978CA"/>
    <w:rsid w:val="003A65CA"/>
    <w:rsid w:val="003A7294"/>
    <w:rsid w:val="003D6169"/>
    <w:rsid w:val="003E0799"/>
    <w:rsid w:val="003F13B7"/>
    <w:rsid w:val="00454A2F"/>
    <w:rsid w:val="00457429"/>
    <w:rsid w:val="0047380A"/>
    <w:rsid w:val="004B10F0"/>
    <w:rsid w:val="004E5DFE"/>
    <w:rsid w:val="00503A42"/>
    <w:rsid w:val="00532AAC"/>
    <w:rsid w:val="005448CC"/>
    <w:rsid w:val="00553CC0"/>
    <w:rsid w:val="00573620"/>
    <w:rsid w:val="00582125"/>
    <w:rsid w:val="005A1D16"/>
    <w:rsid w:val="005C61C7"/>
    <w:rsid w:val="005D20D9"/>
    <w:rsid w:val="005E4056"/>
    <w:rsid w:val="00623752"/>
    <w:rsid w:val="006338E5"/>
    <w:rsid w:val="00636ABB"/>
    <w:rsid w:val="00640F96"/>
    <w:rsid w:val="0067066D"/>
    <w:rsid w:val="00670AFD"/>
    <w:rsid w:val="00677025"/>
    <w:rsid w:val="006E40D3"/>
    <w:rsid w:val="00703D10"/>
    <w:rsid w:val="00762003"/>
    <w:rsid w:val="0077729C"/>
    <w:rsid w:val="007951DF"/>
    <w:rsid w:val="007B5355"/>
    <w:rsid w:val="008019EF"/>
    <w:rsid w:val="008179B6"/>
    <w:rsid w:val="008241DE"/>
    <w:rsid w:val="008B47EF"/>
    <w:rsid w:val="008E4531"/>
    <w:rsid w:val="00936097"/>
    <w:rsid w:val="009437B5"/>
    <w:rsid w:val="00961496"/>
    <w:rsid w:val="00962484"/>
    <w:rsid w:val="009A7061"/>
    <w:rsid w:val="009D7550"/>
    <w:rsid w:val="00A543D2"/>
    <w:rsid w:val="00AA2DD6"/>
    <w:rsid w:val="00AA67DA"/>
    <w:rsid w:val="00AB52A5"/>
    <w:rsid w:val="00AB54EA"/>
    <w:rsid w:val="00AD19D8"/>
    <w:rsid w:val="00AF150D"/>
    <w:rsid w:val="00AF2DE0"/>
    <w:rsid w:val="00AF6413"/>
    <w:rsid w:val="00B26323"/>
    <w:rsid w:val="00B27843"/>
    <w:rsid w:val="00B34B83"/>
    <w:rsid w:val="00B37324"/>
    <w:rsid w:val="00B42BA8"/>
    <w:rsid w:val="00B45D49"/>
    <w:rsid w:val="00B5421F"/>
    <w:rsid w:val="00B61D1F"/>
    <w:rsid w:val="00B74EB1"/>
    <w:rsid w:val="00B7706B"/>
    <w:rsid w:val="00BA7401"/>
    <w:rsid w:val="00BC75BF"/>
    <w:rsid w:val="00BE1117"/>
    <w:rsid w:val="00C13482"/>
    <w:rsid w:val="00C36A99"/>
    <w:rsid w:val="00CC7365"/>
    <w:rsid w:val="00CE5830"/>
    <w:rsid w:val="00CF6566"/>
    <w:rsid w:val="00D07B91"/>
    <w:rsid w:val="00D10B12"/>
    <w:rsid w:val="00D1650F"/>
    <w:rsid w:val="00D16C5A"/>
    <w:rsid w:val="00D2468A"/>
    <w:rsid w:val="00D25282"/>
    <w:rsid w:val="00D71CBA"/>
    <w:rsid w:val="00D8570A"/>
    <w:rsid w:val="00D86418"/>
    <w:rsid w:val="00D95AD5"/>
    <w:rsid w:val="00DA458E"/>
    <w:rsid w:val="00DA6AF2"/>
    <w:rsid w:val="00DC3989"/>
    <w:rsid w:val="00DC6426"/>
    <w:rsid w:val="00E11877"/>
    <w:rsid w:val="00E2167A"/>
    <w:rsid w:val="00E346A7"/>
    <w:rsid w:val="00E46652"/>
    <w:rsid w:val="00E55632"/>
    <w:rsid w:val="00E74585"/>
    <w:rsid w:val="00E91A15"/>
    <w:rsid w:val="00E923DB"/>
    <w:rsid w:val="00EA761D"/>
    <w:rsid w:val="00EC6805"/>
    <w:rsid w:val="00EF0177"/>
    <w:rsid w:val="00F01DEE"/>
    <w:rsid w:val="00F421AB"/>
    <w:rsid w:val="00F82491"/>
    <w:rsid w:val="00FB102B"/>
    <w:rsid w:val="00FB5EAD"/>
    <w:rsid w:val="00FE663A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293975"/>
  <w15:chartTrackingRefBased/>
  <w15:docId w15:val="{E54C79CE-E2C8-4363-8F2A-B2FA7C12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6DC"/>
  </w:style>
  <w:style w:type="paragraph" w:styleId="Heading1">
    <w:name w:val="heading 1"/>
    <w:basedOn w:val="Normal"/>
    <w:next w:val="Normal"/>
    <w:link w:val="Heading1Char"/>
    <w:uiPriority w:val="9"/>
    <w:qFormat/>
    <w:rsid w:val="006338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8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8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8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8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8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8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8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8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74EB1"/>
    <w:rPr>
      <w:b/>
      <w:bCs/>
    </w:rPr>
  </w:style>
  <w:style w:type="table" w:styleId="TableGrid">
    <w:name w:val="Table Grid"/>
    <w:basedOn w:val="TableNormal"/>
    <w:uiPriority w:val="39"/>
    <w:rsid w:val="000B5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5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70A"/>
  </w:style>
  <w:style w:type="paragraph" w:styleId="Footer">
    <w:name w:val="footer"/>
    <w:basedOn w:val="Normal"/>
    <w:link w:val="FooterChar"/>
    <w:uiPriority w:val="99"/>
    <w:unhideWhenUsed/>
    <w:rsid w:val="00D85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70A"/>
  </w:style>
  <w:style w:type="paragraph" w:styleId="BalloonText">
    <w:name w:val="Balloon Text"/>
    <w:basedOn w:val="Normal"/>
    <w:link w:val="BalloonTextChar"/>
    <w:uiPriority w:val="99"/>
    <w:semiHidden/>
    <w:unhideWhenUsed/>
    <w:rsid w:val="00633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8E5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338E5"/>
  </w:style>
  <w:style w:type="paragraph" w:styleId="BlockText">
    <w:name w:val="Block Text"/>
    <w:basedOn w:val="Normal"/>
    <w:uiPriority w:val="99"/>
    <w:semiHidden/>
    <w:unhideWhenUsed/>
    <w:rsid w:val="006338E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5"/>
  </w:style>
  <w:style w:type="paragraph" w:styleId="BodyText2">
    <w:name w:val="Body Text 2"/>
    <w:basedOn w:val="Normal"/>
    <w:link w:val="BodyText2Char"/>
    <w:uiPriority w:val="99"/>
    <w:semiHidden/>
    <w:unhideWhenUsed/>
    <w:rsid w:val="006338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38E5"/>
  </w:style>
  <w:style w:type="paragraph" w:styleId="BodyText3">
    <w:name w:val="Body Text 3"/>
    <w:basedOn w:val="Normal"/>
    <w:link w:val="BodyText3Char"/>
    <w:uiPriority w:val="99"/>
    <w:semiHidden/>
    <w:unhideWhenUsed/>
    <w:rsid w:val="006338E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38E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338E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338E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38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38E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338E5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338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38E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38E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338E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338E5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38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338E5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338E5"/>
  </w:style>
  <w:style w:type="paragraph" w:styleId="CommentText">
    <w:name w:val="annotation text"/>
    <w:basedOn w:val="Normal"/>
    <w:link w:val="CommentTextChar"/>
    <w:uiPriority w:val="99"/>
    <w:semiHidden/>
    <w:unhideWhenUsed/>
    <w:rsid w:val="006338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8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8E5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338E5"/>
  </w:style>
  <w:style w:type="character" w:customStyle="1" w:styleId="DateChar">
    <w:name w:val="Date Char"/>
    <w:basedOn w:val="DefaultParagraphFont"/>
    <w:link w:val="Date"/>
    <w:uiPriority w:val="99"/>
    <w:semiHidden/>
    <w:rsid w:val="006338E5"/>
  </w:style>
  <w:style w:type="paragraph" w:styleId="DocumentMap">
    <w:name w:val="Document Map"/>
    <w:basedOn w:val="Normal"/>
    <w:link w:val="DocumentMapChar"/>
    <w:uiPriority w:val="99"/>
    <w:semiHidden/>
    <w:unhideWhenUsed/>
    <w:rsid w:val="006338E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38E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338E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338E5"/>
  </w:style>
  <w:style w:type="paragraph" w:styleId="EndnoteText">
    <w:name w:val="endnote text"/>
    <w:basedOn w:val="Normal"/>
    <w:link w:val="EndnoteTextChar"/>
    <w:uiPriority w:val="99"/>
    <w:semiHidden/>
    <w:unhideWhenUsed/>
    <w:rsid w:val="006338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38E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338E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38E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38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8E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33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8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8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8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8E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8E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8E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338E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338E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38E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38E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338E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338E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8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8E5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6338E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338E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338E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338E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338E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338E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338E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338E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338E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338E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338E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338E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338E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338E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338E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338E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338E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338E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338E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338E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6338E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338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338E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338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338E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338E5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6338E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338E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338E5"/>
  </w:style>
  <w:style w:type="paragraph" w:styleId="PlainText">
    <w:name w:val="Plain Text"/>
    <w:basedOn w:val="Normal"/>
    <w:link w:val="PlainTextChar"/>
    <w:uiPriority w:val="99"/>
    <w:semiHidden/>
    <w:unhideWhenUsed/>
    <w:rsid w:val="006338E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38E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338E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8E5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338E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338E5"/>
  </w:style>
  <w:style w:type="paragraph" w:styleId="Signature">
    <w:name w:val="Signature"/>
    <w:basedOn w:val="Normal"/>
    <w:link w:val="SignatureChar"/>
    <w:uiPriority w:val="99"/>
    <w:semiHidden/>
    <w:unhideWhenUsed/>
    <w:rsid w:val="006338E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338E5"/>
  </w:style>
  <w:style w:type="paragraph" w:styleId="Subtitle">
    <w:name w:val="Subtitle"/>
    <w:basedOn w:val="Normal"/>
    <w:next w:val="Normal"/>
    <w:link w:val="SubtitleChar"/>
    <w:uiPriority w:val="11"/>
    <w:qFormat/>
    <w:rsid w:val="006338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38E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338E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338E5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6338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6338E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338E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338E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338E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338E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338E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338E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338E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338E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338E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38E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569</Words>
  <Characters>3277</Characters>
  <Application>Microsoft Office Word</Application>
  <DocSecurity>0</DocSecurity>
  <Lines>172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Horan</dc:creator>
  <cp:keywords/>
  <dc:description/>
  <cp:lastModifiedBy>Melanie Horan</cp:lastModifiedBy>
  <cp:revision>7</cp:revision>
  <cp:lastPrinted>2023-02-20T19:43:00Z</cp:lastPrinted>
  <dcterms:created xsi:type="dcterms:W3CDTF">2023-04-05T11:59:00Z</dcterms:created>
  <dcterms:modified xsi:type="dcterms:W3CDTF">2023-04-05T12:06:00Z</dcterms:modified>
</cp:coreProperties>
</file>